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D8" w:rsidRDefault="00E422D8" w:rsidP="00FA0588">
      <w:pPr>
        <w:bidi/>
        <w:jc w:val="lowKashida"/>
      </w:pPr>
    </w:p>
    <w:p w:rsidR="00FA0588" w:rsidRPr="00FA0588" w:rsidRDefault="00FA0588" w:rsidP="00FA0588">
      <w:pPr>
        <w:numPr>
          <w:ilvl w:val="0"/>
          <w:numId w:val="1"/>
        </w:numPr>
        <w:bidi/>
        <w:spacing w:after="0" w:line="360" w:lineRule="auto"/>
        <w:jc w:val="highKashida"/>
        <w:rPr>
          <w:rFonts w:cs="B Titr" w:hint="cs"/>
          <w:b/>
          <w:bCs/>
          <w:sz w:val="24"/>
          <w:szCs w:val="24"/>
          <w:lang w:bidi="fa-IR"/>
        </w:rPr>
      </w:pPr>
      <w:r w:rsidRPr="00FA0588">
        <w:rPr>
          <w:rFonts w:cs="B Titr"/>
          <w:b/>
          <w:bCs/>
          <w:sz w:val="24"/>
          <w:szCs w:val="24"/>
          <w:rtl/>
          <w:lang w:bidi="fa-IR"/>
        </w:rPr>
        <w:t>بخش ادب</w:t>
      </w:r>
      <w:r w:rsidRPr="00FA0588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FA0588">
        <w:rPr>
          <w:rFonts w:cs="B Titr"/>
          <w:b/>
          <w:bCs/>
          <w:sz w:val="24"/>
          <w:szCs w:val="24"/>
          <w:rtl/>
          <w:lang w:bidi="fa-IR"/>
        </w:rPr>
        <w:t xml:space="preserve"> :</w:t>
      </w:r>
    </w:p>
    <w:p w:rsidR="00FA0588" w:rsidRPr="00FA0588" w:rsidRDefault="00FA0588" w:rsidP="00FA0588">
      <w:pPr>
        <w:bidi/>
        <w:spacing w:line="360" w:lineRule="auto"/>
        <w:jc w:val="highKashida"/>
        <w:rPr>
          <w:rFonts w:cs="B Nazanin" w:hint="cs"/>
          <w:sz w:val="24"/>
          <w:szCs w:val="24"/>
          <w:rtl/>
          <w:lang w:bidi="fa-IR"/>
        </w:rPr>
      </w:pPr>
      <w:r w:rsidRPr="00FA0588">
        <w:rPr>
          <w:rFonts w:cs="B Nazanin"/>
          <w:sz w:val="24"/>
          <w:szCs w:val="24"/>
          <w:rtl/>
          <w:lang w:bidi="fa-IR"/>
        </w:rPr>
        <w:t>رشته هاي</w:t>
      </w:r>
      <w:r w:rsidRPr="00FA058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A0588">
        <w:rPr>
          <w:rFonts w:cs="B Nazanin"/>
          <w:sz w:val="24"/>
          <w:szCs w:val="24"/>
          <w:rtl/>
          <w:lang w:bidi="fa-IR"/>
        </w:rPr>
        <w:t>: شعر</w:t>
      </w:r>
      <w:r w:rsidRPr="00FA0588">
        <w:rPr>
          <w:rFonts w:cs="B Nazanin" w:hint="cs"/>
          <w:sz w:val="24"/>
          <w:szCs w:val="24"/>
          <w:rtl/>
          <w:lang w:bidi="fa-IR"/>
        </w:rPr>
        <w:t>نو، شعر کلاسیک</w:t>
      </w:r>
      <w:r w:rsidRPr="00FA0588">
        <w:rPr>
          <w:rFonts w:cs="B Nazanin"/>
          <w:sz w:val="24"/>
          <w:szCs w:val="24"/>
          <w:rtl/>
          <w:lang w:bidi="fa-IR"/>
        </w:rPr>
        <w:t>، داستان</w:t>
      </w:r>
      <w:r w:rsidRPr="00FA0588">
        <w:rPr>
          <w:rFonts w:cs="B Nazanin" w:hint="cs"/>
          <w:sz w:val="24"/>
          <w:szCs w:val="24"/>
          <w:rtl/>
          <w:lang w:bidi="fa-IR"/>
        </w:rPr>
        <w:t xml:space="preserve"> کوتاه</w:t>
      </w:r>
      <w:r w:rsidRPr="00FA0588">
        <w:rPr>
          <w:rFonts w:cs="B Nazanin"/>
          <w:sz w:val="24"/>
          <w:szCs w:val="24"/>
          <w:rtl/>
          <w:lang w:bidi="fa-IR"/>
        </w:rPr>
        <w:t xml:space="preserve">، نثر ادبي، </w:t>
      </w:r>
      <w:r w:rsidRPr="00FA0588">
        <w:rPr>
          <w:rFonts w:cs="B Nazanin" w:hint="cs"/>
          <w:sz w:val="24"/>
          <w:szCs w:val="24"/>
          <w:rtl/>
          <w:lang w:bidi="fa-IR"/>
        </w:rPr>
        <w:t xml:space="preserve">شعر طنز، نثر طنز، شاهنامه خوانی، فن بیان </w:t>
      </w:r>
    </w:p>
    <w:p w:rsidR="00FA0588" w:rsidRPr="00FA0588" w:rsidRDefault="00FA0588" w:rsidP="00FA0588">
      <w:pPr>
        <w:bidi/>
        <w:spacing w:line="360" w:lineRule="auto"/>
        <w:jc w:val="highKashida"/>
        <w:rPr>
          <w:rFonts w:cs="B Nazanin" w:hint="cs"/>
          <w:sz w:val="24"/>
          <w:szCs w:val="24"/>
          <w:rtl/>
          <w:lang w:bidi="fa-IR"/>
        </w:rPr>
      </w:pPr>
      <w:r w:rsidRPr="00FA0588">
        <w:rPr>
          <w:rFonts w:cs="B Nazanin" w:hint="cs"/>
          <w:sz w:val="24"/>
          <w:szCs w:val="24"/>
          <w:rtl/>
          <w:lang w:bidi="fa-IR"/>
        </w:rPr>
        <w:t xml:space="preserve">- </w:t>
      </w:r>
      <w:r w:rsidRPr="00FA0588">
        <w:rPr>
          <w:rFonts w:cs="B Nazanin"/>
          <w:sz w:val="24"/>
          <w:szCs w:val="24"/>
          <w:rtl/>
          <w:lang w:bidi="fa-IR"/>
        </w:rPr>
        <w:t>در رشته ها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/>
          <w:sz w:val="24"/>
          <w:szCs w:val="24"/>
          <w:rtl/>
          <w:lang w:bidi="fa-IR"/>
        </w:rPr>
        <w:t xml:space="preserve"> شعر</w:t>
      </w:r>
      <w:r w:rsidRPr="00FA0588">
        <w:rPr>
          <w:rFonts w:cs="B Nazanin" w:hint="cs"/>
          <w:sz w:val="24"/>
          <w:szCs w:val="24"/>
          <w:rtl/>
          <w:lang w:bidi="fa-IR"/>
        </w:rPr>
        <w:t>نو، شعر کلاسیک</w:t>
      </w:r>
      <w:r w:rsidRPr="00FA0588">
        <w:rPr>
          <w:rFonts w:cs="B Nazanin"/>
          <w:sz w:val="24"/>
          <w:szCs w:val="24"/>
          <w:rtl/>
          <w:lang w:bidi="fa-IR"/>
        </w:rPr>
        <w:t xml:space="preserve">، نثر ادبي، </w:t>
      </w:r>
      <w:r w:rsidRPr="00FA0588">
        <w:rPr>
          <w:rFonts w:cs="B Nazanin" w:hint="cs"/>
          <w:sz w:val="24"/>
          <w:szCs w:val="24"/>
          <w:rtl/>
          <w:lang w:bidi="fa-IR"/>
        </w:rPr>
        <w:t>شعر طنز، نثر طنز</w:t>
      </w:r>
      <w:r w:rsidRPr="00FA0588">
        <w:rPr>
          <w:rFonts w:cs="B Nazanin"/>
          <w:sz w:val="24"/>
          <w:szCs w:val="24"/>
          <w:rtl/>
          <w:lang w:bidi="fa-IR"/>
        </w:rPr>
        <w:t xml:space="preserve"> فا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ل</w:t>
      </w:r>
      <w:r w:rsidRPr="00FA0588">
        <w:rPr>
          <w:rFonts w:cs="B Nazanin"/>
          <w:sz w:val="24"/>
          <w:szCs w:val="24"/>
          <w:rtl/>
          <w:lang w:bidi="fa-IR"/>
        </w:rPr>
        <w:t xml:space="preserve"> آثار به صورت تا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پ</w:t>
      </w:r>
      <w:r w:rsidRPr="00FA0588">
        <w:rPr>
          <w:rFonts w:cs="B Nazanin"/>
          <w:sz w:val="24"/>
          <w:szCs w:val="24"/>
          <w:rtl/>
          <w:lang w:bidi="fa-IR"/>
        </w:rPr>
        <w:t xml:space="preserve"> شده با برنامه </w:t>
      </w:r>
      <w:r w:rsidRPr="00FA0588">
        <w:rPr>
          <w:rFonts w:cs="B Nazanin"/>
          <w:sz w:val="24"/>
          <w:szCs w:val="24"/>
          <w:lang w:bidi="fa-IR"/>
        </w:rPr>
        <w:t xml:space="preserve">  word</w:t>
      </w:r>
      <w:r w:rsidRPr="00FA0588">
        <w:rPr>
          <w:rFonts w:cs="B Nazanin"/>
          <w:sz w:val="24"/>
          <w:szCs w:val="24"/>
          <w:rtl/>
          <w:lang w:bidi="fa-IR"/>
        </w:rPr>
        <w:t>2003-2007 در</w:t>
      </w:r>
      <w:r w:rsidRPr="00FA058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A0588">
        <w:rPr>
          <w:rFonts w:cs="B Nazanin" w:hint="eastAsia"/>
          <w:sz w:val="24"/>
          <w:szCs w:val="24"/>
          <w:rtl/>
          <w:lang w:bidi="fa-IR"/>
        </w:rPr>
        <w:t>صفحات</w:t>
      </w:r>
      <w:r w:rsidRPr="00FA0588">
        <w:rPr>
          <w:rFonts w:cs="B Nazanin"/>
          <w:sz w:val="24"/>
          <w:szCs w:val="24"/>
          <w:rtl/>
          <w:lang w:bidi="fa-IR"/>
        </w:rPr>
        <w:t xml:space="preserve"> </w:t>
      </w:r>
      <w:r w:rsidRPr="00FA0588">
        <w:rPr>
          <w:rFonts w:cs="B Nazanin"/>
          <w:sz w:val="24"/>
          <w:szCs w:val="24"/>
          <w:lang w:bidi="fa-IR"/>
        </w:rPr>
        <w:t>A4</w:t>
      </w:r>
      <w:r w:rsidRPr="00FA0588">
        <w:rPr>
          <w:rFonts w:cs="B Nazanin"/>
          <w:sz w:val="24"/>
          <w:szCs w:val="24"/>
          <w:rtl/>
          <w:lang w:bidi="fa-IR"/>
        </w:rPr>
        <w:t xml:space="preserve"> </w:t>
      </w:r>
      <w:r w:rsidRPr="00FA058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A0588">
        <w:rPr>
          <w:rFonts w:cs="B Nazanin"/>
          <w:sz w:val="24"/>
          <w:szCs w:val="24"/>
          <w:rtl/>
          <w:lang w:bidi="fa-IR"/>
        </w:rPr>
        <w:t xml:space="preserve">با فونت </w:t>
      </w:r>
      <w:r w:rsidRPr="00FA0588">
        <w:rPr>
          <w:rFonts w:cs="B Nazanin"/>
          <w:sz w:val="24"/>
          <w:szCs w:val="24"/>
          <w:lang w:bidi="fa-IR"/>
        </w:rPr>
        <w:t xml:space="preserve">B </w:t>
      </w:r>
      <w:proofErr w:type="spellStart"/>
      <w:r w:rsidRPr="00FA0588">
        <w:rPr>
          <w:rFonts w:cs="B Nazanin"/>
          <w:sz w:val="24"/>
          <w:szCs w:val="24"/>
          <w:lang w:bidi="fa-IR"/>
        </w:rPr>
        <w:t>Nazanin</w:t>
      </w:r>
      <w:proofErr w:type="spellEnd"/>
      <w:r w:rsidRPr="00FA0588">
        <w:rPr>
          <w:rFonts w:cs="B Nazanin"/>
          <w:sz w:val="24"/>
          <w:szCs w:val="24"/>
          <w:rtl/>
          <w:lang w:bidi="fa-IR"/>
        </w:rPr>
        <w:t xml:space="preserve"> در اندازه </w:t>
      </w:r>
      <w:r w:rsidRPr="00FA0588">
        <w:rPr>
          <w:rFonts w:cs="B Nazanin" w:hint="cs"/>
          <w:sz w:val="24"/>
          <w:szCs w:val="24"/>
          <w:rtl/>
          <w:lang w:bidi="fa-IR"/>
        </w:rPr>
        <w:t>14</w:t>
      </w:r>
      <w:r w:rsidRPr="00FA0588">
        <w:rPr>
          <w:rFonts w:cs="B Nazanin"/>
          <w:sz w:val="24"/>
          <w:szCs w:val="24"/>
          <w:rtl/>
          <w:lang w:bidi="fa-IR"/>
        </w:rPr>
        <w:t xml:space="preserve"> در سامانه جشنواره ثبت گردد.</w:t>
      </w:r>
      <w:r w:rsidRPr="00FA0588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FA0588" w:rsidRPr="00FA0588" w:rsidRDefault="00FA0588" w:rsidP="00FA0588">
      <w:pPr>
        <w:bidi/>
        <w:spacing w:line="360" w:lineRule="auto"/>
        <w:jc w:val="highKashida"/>
        <w:rPr>
          <w:rFonts w:cs="B Nazanin"/>
          <w:sz w:val="24"/>
          <w:szCs w:val="24"/>
          <w:rtl/>
          <w:lang w:bidi="fa-IR"/>
        </w:rPr>
      </w:pPr>
      <w:r w:rsidRPr="00FA0588">
        <w:rPr>
          <w:rFonts w:cs="B Nazanin"/>
          <w:sz w:val="24"/>
          <w:szCs w:val="24"/>
          <w:rtl/>
          <w:lang w:bidi="fa-IR"/>
        </w:rPr>
        <w:t xml:space="preserve">- در رشته </w:t>
      </w:r>
      <w:r w:rsidRPr="00FA0588">
        <w:rPr>
          <w:rFonts w:cs="B Nazanin" w:hint="cs"/>
          <w:sz w:val="24"/>
          <w:szCs w:val="24"/>
          <w:rtl/>
          <w:lang w:bidi="fa-IR"/>
        </w:rPr>
        <w:t>شاهنامه خوانی</w:t>
      </w:r>
      <w:r w:rsidRPr="00FA0588">
        <w:rPr>
          <w:rFonts w:cs="B Nazanin" w:hint="eastAsia"/>
          <w:sz w:val="24"/>
          <w:szCs w:val="24"/>
          <w:rtl/>
          <w:lang w:bidi="fa-IR"/>
        </w:rPr>
        <w:t>؛</w:t>
      </w:r>
      <w:r w:rsidRPr="00FA0588">
        <w:rPr>
          <w:rFonts w:cs="B Nazanin"/>
          <w:sz w:val="24"/>
          <w:szCs w:val="24"/>
          <w:rtl/>
          <w:lang w:bidi="fa-IR"/>
        </w:rPr>
        <w:t xml:space="preserve"> فا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ل</w:t>
      </w:r>
      <w:r w:rsidRPr="00FA0588">
        <w:rPr>
          <w:rFonts w:cs="B Nazanin"/>
          <w:sz w:val="24"/>
          <w:szCs w:val="24"/>
          <w:rtl/>
          <w:lang w:bidi="fa-IR"/>
        </w:rPr>
        <w:t xml:space="preserve"> </w:t>
      </w:r>
      <w:r w:rsidRPr="00FA0588">
        <w:rPr>
          <w:rFonts w:cs="B Nazanin" w:hint="cs"/>
          <w:sz w:val="24"/>
          <w:szCs w:val="24"/>
          <w:rtl/>
          <w:lang w:bidi="fa-IR"/>
        </w:rPr>
        <w:t xml:space="preserve">تصویری با محتوای آزاد </w:t>
      </w:r>
      <w:r w:rsidRPr="00FA0588">
        <w:rPr>
          <w:rFonts w:cs="B Nazanin"/>
          <w:sz w:val="24"/>
          <w:szCs w:val="24"/>
          <w:rtl/>
          <w:lang w:bidi="fa-IR"/>
        </w:rPr>
        <w:t xml:space="preserve">و در حداکثر زمان </w:t>
      </w:r>
      <w:r w:rsidRPr="00FA0588">
        <w:rPr>
          <w:rFonts w:cs="B Nazanin" w:hint="cs"/>
          <w:sz w:val="24"/>
          <w:szCs w:val="24"/>
          <w:u w:val="single"/>
          <w:rtl/>
          <w:lang w:bidi="fa-IR"/>
        </w:rPr>
        <w:t>10</w:t>
      </w:r>
      <w:r w:rsidRPr="00FA0588">
        <w:rPr>
          <w:rFonts w:cs="B Nazanin"/>
          <w:sz w:val="24"/>
          <w:szCs w:val="24"/>
          <w:u w:val="single"/>
          <w:rtl/>
          <w:lang w:bidi="fa-IR"/>
        </w:rPr>
        <w:t xml:space="preserve"> دق</w:t>
      </w:r>
      <w:r w:rsidRPr="00FA0588">
        <w:rPr>
          <w:rFonts w:cs="B Nazanin" w:hint="cs"/>
          <w:sz w:val="24"/>
          <w:szCs w:val="24"/>
          <w:u w:val="single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u w:val="single"/>
          <w:rtl/>
          <w:lang w:bidi="fa-IR"/>
        </w:rPr>
        <w:t>قه</w:t>
      </w:r>
      <w:r w:rsidRPr="00FA0588">
        <w:rPr>
          <w:rFonts w:cs="B Nazanin"/>
          <w:sz w:val="24"/>
          <w:szCs w:val="24"/>
          <w:rtl/>
          <w:lang w:bidi="fa-IR"/>
        </w:rPr>
        <w:t xml:space="preserve"> در سامانه ثبت گردد.</w:t>
      </w:r>
    </w:p>
    <w:p w:rsidR="00FA0588" w:rsidRPr="00FA0588" w:rsidRDefault="00FA0588" w:rsidP="00FA0588">
      <w:pPr>
        <w:bidi/>
        <w:spacing w:line="360" w:lineRule="auto"/>
        <w:jc w:val="highKashida"/>
        <w:rPr>
          <w:rFonts w:cs="B Nazanin" w:hint="cs"/>
          <w:sz w:val="24"/>
          <w:szCs w:val="24"/>
          <w:rtl/>
          <w:lang w:bidi="fa-IR"/>
        </w:rPr>
      </w:pPr>
      <w:r w:rsidRPr="00FA0588">
        <w:rPr>
          <w:rFonts w:cs="B Nazanin" w:hint="cs"/>
          <w:sz w:val="24"/>
          <w:szCs w:val="24"/>
          <w:rtl/>
          <w:lang w:bidi="fa-IR"/>
        </w:rPr>
        <w:t xml:space="preserve">- در بخش فن بیان با توجه به محورهای موضوعی جشنواره هر فرد مجاز است یک فایل تصویری با فرمتی که </w:t>
      </w:r>
      <w:r w:rsidRPr="00FA0588">
        <w:rPr>
          <w:rFonts w:cs="B Nazanin"/>
          <w:sz w:val="24"/>
          <w:szCs w:val="24"/>
          <w:rtl/>
          <w:lang w:bidi="fa-IR"/>
        </w:rPr>
        <w:t>قابل پخش با دستگاه رايانه و سيستم هاي پخش خانگي</w:t>
      </w:r>
      <w:r w:rsidRPr="00FA0588">
        <w:rPr>
          <w:rFonts w:cs="B Nazanin" w:hint="cs"/>
          <w:sz w:val="24"/>
          <w:szCs w:val="24"/>
          <w:rtl/>
          <w:lang w:bidi="fa-IR"/>
        </w:rPr>
        <w:t xml:space="preserve"> باشد در حداکثر زمان </w:t>
      </w:r>
      <w:r w:rsidRPr="00FA0588">
        <w:rPr>
          <w:rFonts w:cs="B Nazanin" w:hint="cs"/>
          <w:sz w:val="24"/>
          <w:szCs w:val="24"/>
          <w:u w:val="single"/>
          <w:rtl/>
          <w:lang w:bidi="fa-IR"/>
        </w:rPr>
        <w:t>15 دقیقه</w:t>
      </w:r>
      <w:r w:rsidRPr="00FA0588">
        <w:rPr>
          <w:rFonts w:cs="B Nazanin" w:hint="cs"/>
          <w:sz w:val="24"/>
          <w:szCs w:val="24"/>
          <w:rtl/>
          <w:lang w:bidi="fa-IR"/>
        </w:rPr>
        <w:t xml:space="preserve"> ارسال نماید. </w:t>
      </w:r>
    </w:p>
    <w:p w:rsidR="00FA0588" w:rsidRPr="00FA0588" w:rsidRDefault="00FA0588" w:rsidP="00FA0588">
      <w:pPr>
        <w:bidi/>
        <w:spacing w:line="360" w:lineRule="auto"/>
        <w:jc w:val="highKashida"/>
        <w:rPr>
          <w:rFonts w:cs="B Nazanin" w:hint="cs"/>
          <w:sz w:val="24"/>
          <w:szCs w:val="24"/>
          <w:rtl/>
          <w:lang w:bidi="fa-IR"/>
        </w:rPr>
      </w:pPr>
      <w:r w:rsidRPr="00FA0588">
        <w:rPr>
          <w:rFonts w:cs="B Nazanin" w:hint="cs"/>
          <w:sz w:val="24"/>
          <w:szCs w:val="24"/>
          <w:rtl/>
          <w:lang w:bidi="fa-IR"/>
        </w:rPr>
        <w:t xml:space="preserve">- در رشته داستان کوتاه، حداکثر </w:t>
      </w:r>
      <w:r w:rsidRPr="00FA0588">
        <w:rPr>
          <w:rFonts w:cs="B Nazanin" w:hint="cs"/>
          <w:sz w:val="24"/>
          <w:szCs w:val="24"/>
          <w:u w:val="single"/>
          <w:rtl/>
          <w:lang w:bidi="fa-IR"/>
        </w:rPr>
        <w:t>10 صفحه</w:t>
      </w:r>
      <w:r w:rsidRPr="00FA0588">
        <w:rPr>
          <w:rFonts w:cs="B Nazanin" w:hint="cs"/>
          <w:sz w:val="24"/>
          <w:szCs w:val="24"/>
          <w:rtl/>
          <w:lang w:bidi="fa-IR"/>
        </w:rPr>
        <w:t xml:space="preserve"> تایپ شده </w:t>
      </w:r>
      <w:r w:rsidRPr="00FA0588">
        <w:rPr>
          <w:rFonts w:cs="B Nazanin"/>
          <w:sz w:val="24"/>
          <w:szCs w:val="24"/>
          <w:rtl/>
          <w:lang w:bidi="fa-IR"/>
        </w:rPr>
        <w:t xml:space="preserve">با برنامه </w:t>
      </w:r>
      <w:r w:rsidRPr="00FA0588">
        <w:rPr>
          <w:rFonts w:cs="B Nazanin"/>
          <w:sz w:val="24"/>
          <w:szCs w:val="24"/>
          <w:lang w:bidi="fa-IR"/>
        </w:rPr>
        <w:t xml:space="preserve"> word</w:t>
      </w:r>
      <w:r w:rsidRPr="00FA0588">
        <w:rPr>
          <w:rFonts w:cs="B Nazanin"/>
          <w:sz w:val="24"/>
          <w:szCs w:val="24"/>
          <w:rtl/>
          <w:lang w:bidi="fa-IR"/>
        </w:rPr>
        <w:t>2003-2007 در</w:t>
      </w:r>
      <w:r w:rsidRPr="00FA058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A0588">
        <w:rPr>
          <w:rFonts w:cs="B Nazanin" w:hint="eastAsia"/>
          <w:sz w:val="24"/>
          <w:szCs w:val="24"/>
          <w:rtl/>
          <w:lang w:bidi="fa-IR"/>
        </w:rPr>
        <w:t>صفحات</w:t>
      </w:r>
      <w:r w:rsidRPr="00FA0588">
        <w:rPr>
          <w:rFonts w:cs="B Nazanin"/>
          <w:sz w:val="24"/>
          <w:szCs w:val="24"/>
          <w:rtl/>
          <w:lang w:bidi="fa-IR"/>
        </w:rPr>
        <w:t xml:space="preserve"> </w:t>
      </w:r>
      <w:r w:rsidRPr="00FA0588">
        <w:rPr>
          <w:rFonts w:cs="B Nazanin"/>
          <w:sz w:val="24"/>
          <w:szCs w:val="24"/>
          <w:lang w:bidi="fa-IR"/>
        </w:rPr>
        <w:t>A4</w:t>
      </w:r>
      <w:r w:rsidRPr="00FA0588">
        <w:rPr>
          <w:rFonts w:cs="B Nazanin"/>
          <w:sz w:val="24"/>
          <w:szCs w:val="24"/>
          <w:rtl/>
          <w:lang w:bidi="fa-IR"/>
        </w:rPr>
        <w:t xml:space="preserve"> </w:t>
      </w:r>
      <w:r w:rsidRPr="00FA058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A0588">
        <w:rPr>
          <w:rFonts w:cs="B Nazanin"/>
          <w:sz w:val="24"/>
          <w:szCs w:val="24"/>
          <w:rtl/>
          <w:lang w:bidi="fa-IR"/>
        </w:rPr>
        <w:t xml:space="preserve">با فونت </w:t>
      </w:r>
      <w:r w:rsidRPr="00FA0588">
        <w:rPr>
          <w:rFonts w:cs="B Nazanin"/>
          <w:sz w:val="24"/>
          <w:szCs w:val="24"/>
          <w:lang w:bidi="fa-IR"/>
        </w:rPr>
        <w:t xml:space="preserve">B </w:t>
      </w:r>
      <w:proofErr w:type="spellStart"/>
      <w:r w:rsidRPr="00FA0588">
        <w:rPr>
          <w:rFonts w:cs="B Nazanin"/>
          <w:sz w:val="24"/>
          <w:szCs w:val="24"/>
          <w:lang w:bidi="fa-IR"/>
        </w:rPr>
        <w:t>Nazanin</w:t>
      </w:r>
      <w:proofErr w:type="spellEnd"/>
      <w:r w:rsidRPr="00FA0588">
        <w:rPr>
          <w:rFonts w:cs="B Nazanin"/>
          <w:sz w:val="24"/>
          <w:szCs w:val="24"/>
          <w:rtl/>
          <w:lang w:bidi="fa-IR"/>
        </w:rPr>
        <w:t xml:space="preserve"> در اندازه </w:t>
      </w:r>
      <w:r w:rsidRPr="00FA0588">
        <w:rPr>
          <w:rFonts w:cs="B Nazanin" w:hint="cs"/>
          <w:sz w:val="24"/>
          <w:szCs w:val="24"/>
          <w:rtl/>
          <w:lang w:bidi="fa-IR"/>
        </w:rPr>
        <w:t xml:space="preserve">14در سامانه ثبت گردد. </w:t>
      </w:r>
    </w:p>
    <w:p w:rsidR="00FA0588" w:rsidRPr="00FA0588" w:rsidRDefault="00FA0588" w:rsidP="00FA0588">
      <w:pPr>
        <w:bidi/>
        <w:spacing w:line="360" w:lineRule="auto"/>
        <w:jc w:val="highKashida"/>
        <w:rPr>
          <w:rFonts w:cs="B Nazanin" w:hint="cs"/>
          <w:sz w:val="24"/>
          <w:szCs w:val="24"/>
          <w:rtl/>
          <w:lang w:bidi="fa-IR"/>
        </w:rPr>
      </w:pPr>
      <w:r w:rsidRPr="00FA0588">
        <w:rPr>
          <w:rFonts w:cs="B Nazanin" w:hint="cs"/>
          <w:sz w:val="24"/>
          <w:szCs w:val="24"/>
          <w:rtl/>
          <w:lang w:bidi="fa-IR"/>
        </w:rPr>
        <w:t xml:space="preserve">- در بخش ادبی، اثراتی که در شش دوره قبلی جشنواره حائز رتبه شده اند، ارسال و ثبت آن در سامانه ممنوع است و در صورت تخلف شرکت کننده حذف خواهد شد. </w:t>
      </w:r>
    </w:p>
    <w:p w:rsidR="00FA0588" w:rsidRPr="00FA0588" w:rsidRDefault="00FA0588" w:rsidP="00FA0588">
      <w:pPr>
        <w:bidi/>
        <w:spacing w:line="360" w:lineRule="auto"/>
        <w:jc w:val="highKashida"/>
        <w:rPr>
          <w:rFonts w:cs="B Nazanin" w:hint="cs"/>
          <w:sz w:val="24"/>
          <w:szCs w:val="24"/>
          <w:rtl/>
          <w:lang w:bidi="fa-IR"/>
        </w:rPr>
      </w:pPr>
      <w:r w:rsidRPr="00FA0588">
        <w:rPr>
          <w:rFonts w:cs="B Nazanin" w:hint="cs"/>
          <w:sz w:val="24"/>
          <w:szCs w:val="24"/>
          <w:rtl/>
          <w:lang w:bidi="fa-IR"/>
        </w:rPr>
        <w:t>- در بخش ادبی، هر دانشجوی شرکت کننده مجاز است در دو رشته شرکت و اثر خود را ارسال نماید.</w:t>
      </w:r>
    </w:p>
    <w:p w:rsidR="00FA0588" w:rsidRPr="00FA0588" w:rsidRDefault="00FA0588" w:rsidP="00FA0588">
      <w:pPr>
        <w:bidi/>
        <w:spacing w:line="360" w:lineRule="auto"/>
        <w:jc w:val="highKashida"/>
        <w:rPr>
          <w:rFonts w:cs="B Nazanin" w:hint="cs"/>
          <w:sz w:val="24"/>
          <w:szCs w:val="24"/>
          <w:rtl/>
          <w:lang w:bidi="fa-IR"/>
        </w:rPr>
      </w:pPr>
      <w:r w:rsidRPr="00FA0588">
        <w:rPr>
          <w:rFonts w:cs="B Nazanin" w:hint="cs"/>
          <w:sz w:val="24"/>
          <w:szCs w:val="24"/>
          <w:rtl/>
          <w:lang w:bidi="fa-IR"/>
        </w:rPr>
        <w:t>- در بخش ادبی، رعایت محورهای جشنواره برای ثبت و ارسال آثار ضروری است.</w:t>
      </w:r>
    </w:p>
    <w:p w:rsidR="00FA0588" w:rsidRDefault="00FA0588" w:rsidP="00FA0588">
      <w:pPr>
        <w:bidi/>
        <w:spacing w:line="360" w:lineRule="auto"/>
        <w:jc w:val="highKashida"/>
        <w:rPr>
          <w:rFonts w:cs="B Nazanin" w:hint="cs"/>
          <w:sz w:val="24"/>
          <w:szCs w:val="24"/>
          <w:rtl/>
          <w:lang w:bidi="fa-IR"/>
        </w:rPr>
      </w:pPr>
      <w:r w:rsidRPr="00FA0588">
        <w:rPr>
          <w:rFonts w:cs="B Nazanin"/>
          <w:sz w:val="24"/>
          <w:szCs w:val="24"/>
          <w:rtl/>
          <w:lang w:bidi="fa-IR"/>
        </w:rPr>
        <w:t>تذکر مهم: در ا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ن</w:t>
      </w:r>
      <w:r w:rsidRPr="00FA0588">
        <w:rPr>
          <w:rFonts w:cs="B Nazanin"/>
          <w:sz w:val="24"/>
          <w:szCs w:val="24"/>
          <w:rtl/>
          <w:lang w:bidi="fa-IR"/>
        </w:rPr>
        <w:t xml:space="preserve"> بخش، دب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رخانه</w:t>
      </w:r>
      <w:r w:rsidRPr="00FA0588">
        <w:rPr>
          <w:rFonts w:cs="B Nazanin"/>
          <w:sz w:val="24"/>
          <w:szCs w:val="24"/>
          <w:rtl/>
          <w:lang w:bidi="fa-IR"/>
        </w:rPr>
        <w:t xml:space="preserve"> ها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/>
          <w:sz w:val="24"/>
          <w:szCs w:val="24"/>
          <w:rtl/>
          <w:lang w:bidi="fa-IR"/>
        </w:rPr>
        <w:t xml:space="preserve"> دانشگاه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/>
          <w:sz w:val="24"/>
          <w:szCs w:val="24"/>
          <w:rtl/>
          <w:lang w:bidi="fa-IR"/>
        </w:rPr>
        <w:t xml:space="preserve"> و م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زبان</w:t>
      </w:r>
      <w:r w:rsidRPr="00FA0588">
        <w:rPr>
          <w:rFonts w:cs="B Nazanin"/>
          <w:sz w:val="24"/>
          <w:szCs w:val="24"/>
          <w:rtl/>
          <w:lang w:bidi="fa-IR"/>
        </w:rPr>
        <w:t xml:space="preserve"> از پ</w:t>
      </w:r>
      <w:r w:rsidRPr="00FA0588">
        <w:rPr>
          <w:rFonts w:cs="B Nazanin" w:hint="cs"/>
          <w:sz w:val="24"/>
          <w:szCs w:val="24"/>
          <w:rtl/>
          <w:lang w:bidi="fa-IR"/>
        </w:rPr>
        <w:t>ذی</w:t>
      </w:r>
      <w:r w:rsidRPr="00FA0588">
        <w:rPr>
          <w:rFonts w:cs="B Nazanin" w:hint="eastAsia"/>
          <w:sz w:val="24"/>
          <w:szCs w:val="24"/>
          <w:rtl/>
          <w:lang w:bidi="fa-IR"/>
        </w:rPr>
        <w:t>رفتن</w:t>
      </w:r>
      <w:r w:rsidRPr="00FA0588">
        <w:rPr>
          <w:rFonts w:cs="B Nazanin"/>
          <w:sz w:val="24"/>
          <w:szCs w:val="24"/>
          <w:rtl/>
          <w:lang w:bidi="fa-IR"/>
        </w:rPr>
        <w:t xml:space="preserve"> ف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ز</w:t>
      </w:r>
      <w:r w:rsidRPr="00FA0588">
        <w:rPr>
          <w:rFonts w:cs="B Nazanin" w:hint="cs"/>
          <w:sz w:val="24"/>
          <w:szCs w:val="24"/>
          <w:rtl/>
          <w:lang w:bidi="fa-IR"/>
        </w:rPr>
        <w:t>یکی</w:t>
      </w:r>
      <w:r w:rsidRPr="00FA0588">
        <w:rPr>
          <w:rFonts w:cs="B Nazanin"/>
          <w:sz w:val="24"/>
          <w:szCs w:val="24"/>
          <w:rtl/>
          <w:lang w:bidi="fa-IR"/>
        </w:rPr>
        <w:t xml:space="preserve"> آثار </w:t>
      </w:r>
      <w:r w:rsidRPr="00FA0588">
        <w:rPr>
          <w:rFonts w:cs="B Nazanin" w:hint="cs"/>
          <w:sz w:val="24"/>
          <w:szCs w:val="24"/>
          <w:rtl/>
          <w:lang w:bidi="fa-IR"/>
        </w:rPr>
        <w:t>معذور</w:t>
      </w:r>
      <w:r w:rsidRPr="00FA0588">
        <w:rPr>
          <w:rFonts w:cs="B Nazanin"/>
          <w:sz w:val="24"/>
          <w:szCs w:val="24"/>
          <w:rtl/>
          <w:lang w:bidi="fa-IR"/>
        </w:rPr>
        <w:t xml:space="preserve"> بوده و تنها</w:t>
      </w:r>
      <w:r w:rsidRPr="00FA058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A0588">
        <w:rPr>
          <w:rFonts w:cs="B Nazanin"/>
          <w:sz w:val="24"/>
          <w:szCs w:val="24"/>
          <w:rtl/>
          <w:lang w:bidi="fa-IR"/>
        </w:rPr>
        <w:t>محل</w:t>
      </w:r>
      <w:r w:rsidRPr="00FA058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A0588">
        <w:rPr>
          <w:rFonts w:cs="B Nazanin" w:hint="eastAsia"/>
          <w:sz w:val="24"/>
          <w:szCs w:val="24"/>
          <w:rtl/>
          <w:lang w:bidi="fa-IR"/>
        </w:rPr>
        <w:t>رجوع</w:t>
      </w:r>
      <w:r w:rsidRPr="00FA0588">
        <w:rPr>
          <w:rFonts w:cs="B Nazanin"/>
          <w:sz w:val="24"/>
          <w:szCs w:val="24"/>
          <w:rtl/>
          <w:lang w:bidi="fa-IR"/>
        </w:rPr>
        <w:t xml:space="preserve"> داوران فا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ل</w:t>
      </w:r>
      <w:r w:rsidRPr="00FA0588">
        <w:rPr>
          <w:rFonts w:cs="B Nazanin"/>
          <w:sz w:val="24"/>
          <w:szCs w:val="24"/>
          <w:rtl/>
          <w:lang w:bidi="fa-IR"/>
        </w:rPr>
        <w:t xml:space="preserve"> الکترون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ک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/>
          <w:sz w:val="24"/>
          <w:szCs w:val="24"/>
          <w:rtl/>
          <w:lang w:bidi="fa-IR"/>
        </w:rPr>
        <w:t xml:space="preserve"> اثر م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/>
          <w:sz w:val="24"/>
          <w:szCs w:val="24"/>
          <w:rtl/>
          <w:lang w:bidi="fa-IR"/>
        </w:rPr>
        <w:t xml:space="preserve"> باشد.</w:t>
      </w:r>
    </w:p>
    <w:p w:rsidR="00FA0588" w:rsidRDefault="00FA0588" w:rsidP="00FA0588">
      <w:pPr>
        <w:bidi/>
        <w:spacing w:line="360" w:lineRule="auto"/>
        <w:jc w:val="highKashida"/>
        <w:rPr>
          <w:rFonts w:cs="B Nazanin" w:hint="cs"/>
          <w:sz w:val="24"/>
          <w:szCs w:val="24"/>
          <w:rtl/>
          <w:lang w:bidi="fa-IR"/>
        </w:rPr>
      </w:pPr>
    </w:p>
    <w:p w:rsidR="00FA0588" w:rsidRPr="00FA0588" w:rsidRDefault="00FA0588" w:rsidP="00FA0588">
      <w:pPr>
        <w:bidi/>
        <w:spacing w:line="360" w:lineRule="auto"/>
        <w:jc w:val="highKashida"/>
        <w:rPr>
          <w:rFonts w:cs="B Nazanin" w:hint="cs"/>
          <w:sz w:val="24"/>
          <w:szCs w:val="24"/>
          <w:rtl/>
          <w:lang w:bidi="fa-IR"/>
        </w:rPr>
      </w:pPr>
    </w:p>
    <w:p w:rsidR="00FA0588" w:rsidRPr="00FA0588" w:rsidRDefault="00FA0588" w:rsidP="00FA0588">
      <w:pPr>
        <w:numPr>
          <w:ilvl w:val="0"/>
          <w:numId w:val="1"/>
        </w:numPr>
        <w:bidi/>
        <w:spacing w:after="0" w:line="360" w:lineRule="auto"/>
        <w:jc w:val="highKashida"/>
        <w:rPr>
          <w:rFonts w:cs="B Titr" w:hint="cs"/>
          <w:sz w:val="24"/>
          <w:szCs w:val="24"/>
          <w:rtl/>
          <w:lang w:bidi="fa-IR"/>
        </w:rPr>
      </w:pPr>
      <w:r w:rsidRPr="00FA0588">
        <w:rPr>
          <w:rFonts w:cs="B Titr" w:hint="cs"/>
          <w:sz w:val="24"/>
          <w:szCs w:val="24"/>
          <w:rtl/>
          <w:lang w:bidi="fa-IR"/>
        </w:rPr>
        <w:t xml:space="preserve">شاخص داوری بخش ادبی: </w:t>
      </w:r>
    </w:p>
    <w:p w:rsidR="00FA0588" w:rsidRPr="00FA0588" w:rsidRDefault="00FA0588" w:rsidP="00FA0588">
      <w:pPr>
        <w:numPr>
          <w:ilvl w:val="0"/>
          <w:numId w:val="2"/>
        </w:numPr>
        <w:bidi/>
        <w:spacing w:after="0" w:line="360" w:lineRule="auto"/>
        <w:jc w:val="highKashida"/>
        <w:rPr>
          <w:rFonts w:cs="B Nazanin" w:hint="cs"/>
          <w:sz w:val="24"/>
          <w:szCs w:val="24"/>
          <w:rtl/>
          <w:lang w:bidi="fa-IR"/>
        </w:rPr>
      </w:pPr>
      <w:r w:rsidRPr="00FA0588">
        <w:rPr>
          <w:rFonts w:cs="B Nazanin" w:hint="cs"/>
          <w:sz w:val="24"/>
          <w:szCs w:val="24"/>
          <w:rtl/>
          <w:lang w:bidi="fa-IR"/>
        </w:rPr>
        <w:t xml:space="preserve">در بخش شعر نو، شاخص هایی همچون </w:t>
      </w:r>
      <w:r w:rsidRPr="00FA0588">
        <w:rPr>
          <w:rFonts w:cs="B Nazanin"/>
          <w:sz w:val="24"/>
          <w:szCs w:val="24"/>
          <w:rtl/>
          <w:lang w:bidi="fa-IR"/>
        </w:rPr>
        <w:t>«فرم»، «زبان»، «تصو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رپرداز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»،</w:t>
      </w:r>
      <w:r w:rsidRPr="00FA0588">
        <w:rPr>
          <w:rFonts w:cs="B Nazanin"/>
          <w:sz w:val="24"/>
          <w:szCs w:val="24"/>
          <w:rtl/>
          <w:lang w:bidi="fa-IR"/>
        </w:rPr>
        <w:t xml:space="preserve"> «نظم ارگان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ك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»،</w:t>
      </w:r>
      <w:r w:rsidRPr="00FA0588">
        <w:rPr>
          <w:rFonts w:cs="B Nazanin"/>
          <w:sz w:val="24"/>
          <w:szCs w:val="24"/>
          <w:rtl/>
          <w:lang w:bidi="fa-IR"/>
        </w:rPr>
        <w:t xml:space="preserve"> «اند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شه»،</w:t>
      </w:r>
      <w:r w:rsidRPr="00FA0588">
        <w:rPr>
          <w:rFonts w:cs="B Nazanin"/>
          <w:sz w:val="24"/>
          <w:szCs w:val="24"/>
          <w:rtl/>
          <w:lang w:bidi="fa-IR"/>
        </w:rPr>
        <w:t xml:space="preserve"> «تكن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ك»</w:t>
      </w:r>
      <w:r w:rsidRPr="00FA0588">
        <w:rPr>
          <w:rFonts w:cs="B Nazanin"/>
          <w:sz w:val="24"/>
          <w:szCs w:val="24"/>
          <w:rtl/>
          <w:lang w:bidi="fa-IR"/>
        </w:rPr>
        <w:t xml:space="preserve"> و «خلاق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ت»</w:t>
      </w:r>
      <w:r w:rsidRPr="00FA0588">
        <w:rPr>
          <w:rFonts w:cs="B Nazanin" w:hint="cs"/>
          <w:sz w:val="24"/>
          <w:szCs w:val="24"/>
          <w:rtl/>
          <w:lang w:bidi="fa-IR"/>
        </w:rPr>
        <w:t xml:space="preserve"> مورد توجه داوران است.</w:t>
      </w:r>
    </w:p>
    <w:p w:rsidR="00FA0588" w:rsidRPr="00FA0588" w:rsidRDefault="00FA0588" w:rsidP="00FA0588">
      <w:pPr>
        <w:numPr>
          <w:ilvl w:val="0"/>
          <w:numId w:val="2"/>
        </w:numPr>
        <w:bidi/>
        <w:spacing w:after="0" w:line="360" w:lineRule="auto"/>
        <w:jc w:val="highKashida"/>
        <w:rPr>
          <w:rFonts w:cs="B Nazanin" w:hint="cs"/>
          <w:sz w:val="24"/>
          <w:szCs w:val="24"/>
          <w:lang w:bidi="fa-IR"/>
        </w:rPr>
      </w:pPr>
      <w:r w:rsidRPr="00FA0588">
        <w:rPr>
          <w:rFonts w:cs="B Nazanin" w:hint="cs"/>
          <w:sz w:val="24"/>
          <w:szCs w:val="24"/>
          <w:rtl/>
          <w:lang w:bidi="fa-IR"/>
        </w:rPr>
        <w:t xml:space="preserve">در بخش شعر کلاسیک، </w:t>
      </w:r>
      <w:r w:rsidRPr="00FA0588">
        <w:rPr>
          <w:rFonts w:cs="B Nazanin"/>
          <w:sz w:val="24"/>
          <w:szCs w:val="24"/>
          <w:rtl/>
          <w:lang w:bidi="fa-IR"/>
        </w:rPr>
        <w:t>شاخص ها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/>
          <w:sz w:val="24"/>
          <w:szCs w:val="24"/>
          <w:rtl/>
          <w:lang w:bidi="fa-IR"/>
        </w:rPr>
        <w:t xml:space="preserve"> «موس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ق</w:t>
      </w:r>
      <w:r w:rsidRPr="00FA0588">
        <w:rPr>
          <w:rFonts w:cs="B Nazanin" w:hint="cs"/>
          <w:sz w:val="24"/>
          <w:szCs w:val="24"/>
          <w:rtl/>
          <w:lang w:bidi="fa-IR"/>
        </w:rPr>
        <w:t>ایی</w:t>
      </w:r>
      <w:r w:rsidRPr="00FA0588">
        <w:rPr>
          <w:rFonts w:cs="B Nazanin" w:hint="eastAsia"/>
          <w:sz w:val="24"/>
          <w:szCs w:val="24"/>
          <w:rtl/>
          <w:lang w:bidi="fa-IR"/>
        </w:rPr>
        <w:t>»</w:t>
      </w:r>
      <w:r w:rsidRPr="00FA0588">
        <w:rPr>
          <w:rFonts w:cs="B Nazanin"/>
          <w:sz w:val="24"/>
          <w:szCs w:val="24"/>
          <w:rtl/>
          <w:lang w:bidi="fa-IR"/>
        </w:rPr>
        <w:t xml:space="preserve"> با ملاك «رعا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ت</w:t>
      </w:r>
      <w:r w:rsidRPr="00FA0588">
        <w:rPr>
          <w:rFonts w:cs="B Nazanin"/>
          <w:sz w:val="24"/>
          <w:szCs w:val="24"/>
          <w:rtl/>
          <w:lang w:bidi="fa-IR"/>
        </w:rPr>
        <w:t xml:space="preserve"> وزن و قاف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ه»،</w:t>
      </w:r>
      <w:r w:rsidRPr="00FA0588">
        <w:rPr>
          <w:rFonts w:cs="B Nazanin"/>
          <w:sz w:val="24"/>
          <w:szCs w:val="24"/>
          <w:rtl/>
          <w:lang w:bidi="fa-IR"/>
        </w:rPr>
        <w:t xml:space="preserve"> «زبان»، «خ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ال»،</w:t>
      </w:r>
      <w:r w:rsidRPr="00FA0588">
        <w:rPr>
          <w:rFonts w:cs="B Nazanin"/>
          <w:sz w:val="24"/>
          <w:szCs w:val="24"/>
          <w:rtl/>
          <w:lang w:bidi="fa-IR"/>
        </w:rPr>
        <w:t xml:space="preserve"> «وحدت»، «اند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شه»</w:t>
      </w:r>
      <w:r w:rsidRPr="00FA0588">
        <w:rPr>
          <w:rFonts w:cs="B Nazanin"/>
          <w:sz w:val="24"/>
          <w:szCs w:val="24"/>
          <w:rtl/>
          <w:lang w:bidi="fa-IR"/>
        </w:rPr>
        <w:t xml:space="preserve"> و «خلاق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ت»</w:t>
      </w:r>
      <w:r w:rsidRPr="00FA0588">
        <w:rPr>
          <w:rFonts w:cs="B Nazanin"/>
          <w:sz w:val="24"/>
          <w:szCs w:val="24"/>
          <w:rtl/>
          <w:lang w:bidi="fa-IR"/>
        </w:rPr>
        <w:t xml:space="preserve"> ن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ز</w:t>
      </w:r>
      <w:r w:rsidRPr="00FA0588">
        <w:rPr>
          <w:rFonts w:cs="B Nazanin"/>
          <w:sz w:val="24"/>
          <w:szCs w:val="24"/>
          <w:rtl/>
          <w:lang w:bidi="fa-IR"/>
        </w:rPr>
        <w:t xml:space="preserve"> از</w:t>
      </w:r>
      <w:r>
        <w:rPr>
          <w:rFonts w:cs="B Nazanin"/>
          <w:sz w:val="24"/>
          <w:szCs w:val="24"/>
          <w:rtl/>
          <w:lang w:bidi="fa-IR"/>
        </w:rPr>
        <w:t xml:space="preserve"> جمله شاخص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FA0588">
        <w:rPr>
          <w:rFonts w:cs="B Nazanin"/>
          <w:sz w:val="24"/>
          <w:szCs w:val="24"/>
          <w:rtl/>
          <w:lang w:bidi="fa-IR"/>
        </w:rPr>
        <w:t>ها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/>
          <w:sz w:val="24"/>
          <w:szCs w:val="24"/>
          <w:rtl/>
          <w:lang w:bidi="fa-IR"/>
        </w:rPr>
        <w:t xml:space="preserve"> مورد توجه در داور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/>
          <w:sz w:val="24"/>
          <w:szCs w:val="24"/>
          <w:rtl/>
          <w:lang w:bidi="fa-IR"/>
        </w:rPr>
        <w:t xml:space="preserve"> اشعار كلاس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ك</w:t>
      </w:r>
      <w:r w:rsidRPr="00FA0588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می‌</w:t>
      </w:r>
      <w:bookmarkStart w:id="0" w:name="_GoBack"/>
      <w:bookmarkEnd w:id="0"/>
      <w:r w:rsidRPr="00FA0588">
        <w:rPr>
          <w:rFonts w:cs="B Nazanin" w:hint="cs"/>
          <w:sz w:val="24"/>
          <w:szCs w:val="24"/>
          <w:rtl/>
          <w:lang w:bidi="fa-IR"/>
        </w:rPr>
        <w:t>باشد.</w:t>
      </w:r>
    </w:p>
    <w:p w:rsidR="00FA0588" w:rsidRPr="00FA0588" w:rsidRDefault="00FA0588" w:rsidP="00FA0588">
      <w:pPr>
        <w:numPr>
          <w:ilvl w:val="0"/>
          <w:numId w:val="2"/>
        </w:numPr>
        <w:bidi/>
        <w:spacing w:after="0" w:line="360" w:lineRule="auto"/>
        <w:jc w:val="highKashida"/>
        <w:rPr>
          <w:rFonts w:cs="B Nazanin" w:hint="cs"/>
          <w:sz w:val="24"/>
          <w:szCs w:val="24"/>
          <w:lang w:bidi="fa-IR"/>
        </w:rPr>
      </w:pPr>
      <w:r w:rsidRPr="00FA0588">
        <w:rPr>
          <w:rFonts w:cs="B Nazanin" w:hint="cs"/>
          <w:sz w:val="24"/>
          <w:szCs w:val="24"/>
          <w:rtl/>
          <w:lang w:bidi="fa-IR"/>
        </w:rPr>
        <w:t xml:space="preserve">در بخش داستان کوتاه، </w:t>
      </w:r>
      <w:r w:rsidRPr="00FA0588">
        <w:rPr>
          <w:rFonts w:cs="B Nazanin"/>
          <w:sz w:val="24"/>
          <w:szCs w:val="24"/>
          <w:rtl/>
          <w:lang w:bidi="fa-IR"/>
        </w:rPr>
        <w:t>موضوع و تم ، طرح، شخص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ت</w:t>
      </w:r>
      <w:r w:rsidRPr="00FA0588">
        <w:rPr>
          <w:rFonts w:cs="B Nazanin"/>
          <w:sz w:val="24"/>
          <w:szCs w:val="24"/>
          <w:rtl/>
          <w:lang w:bidi="fa-IR"/>
        </w:rPr>
        <w:t xml:space="preserve"> پردازي ،</w:t>
      </w:r>
      <w:r w:rsidRPr="00FA0588">
        <w:rPr>
          <w:rFonts w:cs="B Nazanin" w:hint="eastAsia"/>
          <w:sz w:val="24"/>
          <w:szCs w:val="24"/>
          <w:rtl/>
          <w:lang w:bidi="fa-IR"/>
        </w:rPr>
        <w:t>گفتگو</w:t>
      </w:r>
      <w:r w:rsidRPr="00FA0588">
        <w:rPr>
          <w:rFonts w:cs="B Nazanin"/>
          <w:sz w:val="24"/>
          <w:szCs w:val="24"/>
          <w:rtl/>
          <w:lang w:bidi="fa-IR"/>
        </w:rPr>
        <w:t xml:space="preserve"> ، فضاسازي ، پرداخت ، لحن داستان و زاو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ه</w:t>
      </w:r>
      <w:r w:rsidRPr="00FA0588">
        <w:rPr>
          <w:rFonts w:cs="B Nazanin"/>
          <w:sz w:val="24"/>
          <w:szCs w:val="24"/>
          <w:rtl/>
          <w:lang w:bidi="fa-IR"/>
        </w:rPr>
        <w:t xml:space="preserve"> د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د</w:t>
      </w:r>
      <w:r w:rsidRPr="00FA0588">
        <w:rPr>
          <w:rFonts w:cs="B Nazanin"/>
          <w:sz w:val="24"/>
          <w:szCs w:val="24"/>
          <w:rtl/>
          <w:lang w:bidi="fa-IR"/>
        </w:rPr>
        <w:t xml:space="preserve"> از موارد مورد ارز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اب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/>
          <w:sz w:val="24"/>
          <w:szCs w:val="24"/>
          <w:rtl/>
          <w:lang w:bidi="fa-IR"/>
        </w:rPr>
        <w:t xml:space="preserve"> خواهد بود.</w:t>
      </w:r>
    </w:p>
    <w:p w:rsidR="00FA0588" w:rsidRPr="00FA0588" w:rsidRDefault="00FA0588" w:rsidP="00FA0588">
      <w:pPr>
        <w:numPr>
          <w:ilvl w:val="0"/>
          <w:numId w:val="2"/>
        </w:numPr>
        <w:bidi/>
        <w:spacing w:after="0" w:line="360" w:lineRule="auto"/>
        <w:jc w:val="highKashida"/>
        <w:rPr>
          <w:rFonts w:cs="B Nazanin" w:hint="cs"/>
          <w:sz w:val="24"/>
          <w:szCs w:val="24"/>
          <w:lang w:bidi="fa-IR"/>
        </w:rPr>
      </w:pPr>
      <w:r w:rsidRPr="00FA0588">
        <w:rPr>
          <w:rFonts w:cs="B Nazanin" w:hint="cs"/>
          <w:sz w:val="24"/>
          <w:szCs w:val="24"/>
          <w:rtl/>
          <w:lang w:bidi="fa-IR"/>
        </w:rPr>
        <w:t xml:space="preserve">در بخش نثر ادبی، مضمون و محتوا، </w:t>
      </w:r>
      <w:r w:rsidRPr="00FA0588">
        <w:rPr>
          <w:rFonts w:cs="B Nazanin"/>
          <w:sz w:val="24"/>
          <w:szCs w:val="24"/>
          <w:rtl/>
          <w:lang w:bidi="fa-IR"/>
        </w:rPr>
        <w:t>بهره گ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ر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/>
          <w:sz w:val="24"/>
          <w:szCs w:val="24"/>
          <w:rtl/>
          <w:lang w:bidi="fa-IR"/>
        </w:rPr>
        <w:t xml:space="preserve"> از آرايه ها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/>
          <w:sz w:val="24"/>
          <w:szCs w:val="24"/>
          <w:rtl/>
          <w:lang w:bidi="fa-IR"/>
        </w:rPr>
        <w:t xml:space="preserve"> ادب</w:t>
      </w:r>
      <w:r w:rsidRPr="00FA0588">
        <w:rPr>
          <w:rFonts w:cs="B Nazanin" w:hint="cs"/>
          <w:sz w:val="24"/>
          <w:szCs w:val="24"/>
          <w:rtl/>
          <w:lang w:bidi="fa-IR"/>
        </w:rPr>
        <w:t>ی، فصاحت و بلاغت، انسجام از شاخص های مهم ارزیابی است.</w:t>
      </w:r>
    </w:p>
    <w:p w:rsidR="00FA0588" w:rsidRPr="00FA0588" w:rsidRDefault="00FA0588" w:rsidP="00FA0588">
      <w:pPr>
        <w:numPr>
          <w:ilvl w:val="0"/>
          <w:numId w:val="2"/>
        </w:numPr>
        <w:bidi/>
        <w:spacing w:after="0" w:line="360" w:lineRule="auto"/>
        <w:jc w:val="highKashida"/>
        <w:rPr>
          <w:rFonts w:cs="B Nazanin" w:hint="cs"/>
          <w:sz w:val="24"/>
          <w:szCs w:val="24"/>
          <w:lang w:bidi="fa-IR"/>
        </w:rPr>
      </w:pPr>
      <w:r w:rsidRPr="00FA0588">
        <w:rPr>
          <w:rFonts w:cs="B Nazanin" w:hint="cs"/>
          <w:sz w:val="24"/>
          <w:szCs w:val="24"/>
          <w:rtl/>
          <w:lang w:bidi="fa-IR"/>
        </w:rPr>
        <w:t xml:space="preserve">در بخش شعر و نثر طنز، خلاقیت، زبان تمثیل، مضامین و محتوا، بیان مفهوم، </w:t>
      </w:r>
      <w:r w:rsidRPr="00FA0588">
        <w:rPr>
          <w:rFonts w:cs="B Nazanin"/>
          <w:sz w:val="24"/>
          <w:szCs w:val="24"/>
          <w:rtl/>
          <w:lang w:bidi="fa-IR"/>
        </w:rPr>
        <w:t>اصلاح‌گري</w:t>
      </w:r>
      <w:r w:rsidRPr="00FA0588">
        <w:rPr>
          <w:rFonts w:cs="B Nazanin" w:hint="cs"/>
          <w:sz w:val="24"/>
          <w:szCs w:val="24"/>
          <w:rtl/>
          <w:lang w:bidi="fa-IR"/>
        </w:rPr>
        <w:t xml:space="preserve"> در کنار رعایت نکات فنی حائز اهمیت است.</w:t>
      </w:r>
    </w:p>
    <w:p w:rsidR="00FA0588" w:rsidRPr="00FA0588" w:rsidRDefault="00FA0588" w:rsidP="00FA0588">
      <w:pPr>
        <w:numPr>
          <w:ilvl w:val="0"/>
          <w:numId w:val="2"/>
        </w:numPr>
        <w:bidi/>
        <w:spacing w:after="0" w:line="360" w:lineRule="auto"/>
        <w:jc w:val="highKashida"/>
        <w:rPr>
          <w:rFonts w:cs="B Nazanin" w:hint="cs"/>
          <w:sz w:val="24"/>
          <w:szCs w:val="24"/>
          <w:lang w:bidi="fa-IR"/>
        </w:rPr>
      </w:pPr>
      <w:r w:rsidRPr="00FA0588">
        <w:rPr>
          <w:rFonts w:cs="B Nazanin" w:hint="cs"/>
          <w:sz w:val="24"/>
          <w:szCs w:val="24"/>
          <w:rtl/>
          <w:lang w:bidi="fa-IR"/>
        </w:rPr>
        <w:t>در بخش شاهنامه خوانی، خوانش صحیح، آهنگ کلمات، لحن، ارتباط با مخاطب و تاثیرگذاری دارای اهمیت است.</w:t>
      </w:r>
    </w:p>
    <w:p w:rsidR="00FA0588" w:rsidRPr="00FA0588" w:rsidRDefault="00FA0588" w:rsidP="00FA0588">
      <w:pPr>
        <w:numPr>
          <w:ilvl w:val="0"/>
          <w:numId w:val="2"/>
        </w:numPr>
        <w:bidi/>
        <w:spacing w:after="0" w:line="360" w:lineRule="auto"/>
        <w:jc w:val="highKashida"/>
        <w:rPr>
          <w:rFonts w:cs="B Nazanin" w:hint="cs"/>
          <w:sz w:val="24"/>
          <w:szCs w:val="24"/>
          <w:rtl/>
          <w:lang w:bidi="fa-IR"/>
        </w:rPr>
      </w:pPr>
      <w:r w:rsidRPr="00FA0588">
        <w:rPr>
          <w:rFonts w:cs="B Nazanin" w:hint="cs"/>
          <w:sz w:val="24"/>
          <w:szCs w:val="24"/>
          <w:rtl/>
          <w:lang w:bidi="fa-IR"/>
        </w:rPr>
        <w:t xml:space="preserve">در بخش فن بیان، </w:t>
      </w:r>
      <w:r w:rsidRPr="00FA0588">
        <w:rPr>
          <w:rFonts w:cs="B Nazanin"/>
          <w:sz w:val="24"/>
          <w:szCs w:val="24"/>
          <w:rtl/>
          <w:lang w:bidi="fa-IR"/>
        </w:rPr>
        <w:t>مهارت ها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/>
          <w:sz w:val="24"/>
          <w:szCs w:val="24"/>
          <w:rtl/>
          <w:lang w:bidi="fa-IR"/>
        </w:rPr>
        <w:t xml:space="preserve"> ارتباط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/>
          <w:sz w:val="24"/>
          <w:szCs w:val="24"/>
          <w:rtl/>
          <w:lang w:bidi="fa-IR"/>
        </w:rPr>
        <w:t xml:space="preserve"> غ</w:t>
      </w:r>
      <w:r w:rsidRPr="00FA0588">
        <w:rPr>
          <w:rFonts w:cs="B Nazanin" w:hint="cs"/>
          <w:sz w:val="24"/>
          <w:szCs w:val="24"/>
          <w:rtl/>
          <w:lang w:bidi="fa-IR"/>
        </w:rPr>
        <w:t>ی</w:t>
      </w:r>
      <w:r w:rsidRPr="00FA0588">
        <w:rPr>
          <w:rFonts w:cs="B Nazanin" w:hint="eastAsia"/>
          <w:sz w:val="24"/>
          <w:szCs w:val="24"/>
          <w:rtl/>
          <w:lang w:bidi="fa-IR"/>
        </w:rPr>
        <w:t>رکلام</w:t>
      </w:r>
      <w:r w:rsidRPr="00FA0588">
        <w:rPr>
          <w:rFonts w:cs="B Nazanin" w:hint="cs"/>
          <w:sz w:val="24"/>
          <w:szCs w:val="24"/>
          <w:rtl/>
          <w:lang w:bidi="fa-IR"/>
        </w:rPr>
        <w:t xml:space="preserve">ی ( </w:t>
      </w:r>
      <w:r w:rsidRPr="00FA0588">
        <w:rPr>
          <w:rFonts w:cs="B Nazanin"/>
          <w:sz w:val="24"/>
          <w:szCs w:val="24"/>
          <w:lang w:bidi="fa-IR"/>
        </w:rPr>
        <w:t>Body Language</w:t>
      </w:r>
      <w:r w:rsidRPr="00FA0588">
        <w:rPr>
          <w:rFonts w:cs="B Nazanin" w:hint="cs"/>
          <w:sz w:val="24"/>
          <w:szCs w:val="24"/>
          <w:rtl/>
          <w:lang w:bidi="fa-IR"/>
        </w:rPr>
        <w:t xml:space="preserve"> )، ویژگی های لحن و بیان، پیکربندی کلامی، مدیریت زمان و تاثیرگذاری از شاخص های مهم داوری است.</w:t>
      </w:r>
    </w:p>
    <w:p w:rsidR="002357A5" w:rsidRPr="00FA0588" w:rsidRDefault="002357A5" w:rsidP="00FA0588">
      <w:pPr>
        <w:bidi/>
        <w:jc w:val="highKashida"/>
        <w:rPr>
          <w:sz w:val="24"/>
          <w:szCs w:val="24"/>
        </w:rPr>
      </w:pPr>
    </w:p>
    <w:p w:rsidR="002357A5" w:rsidRPr="00FA0588" w:rsidRDefault="002357A5" w:rsidP="00FA0588">
      <w:pPr>
        <w:bidi/>
        <w:jc w:val="highKashida"/>
        <w:rPr>
          <w:sz w:val="24"/>
          <w:szCs w:val="24"/>
        </w:rPr>
      </w:pPr>
    </w:p>
    <w:p w:rsidR="002357A5" w:rsidRPr="00FA0588" w:rsidRDefault="002357A5" w:rsidP="00FA0588">
      <w:pPr>
        <w:bidi/>
        <w:jc w:val="highKashida"/>
        <w:rPr>
          <w:sz w:val="24"/>
          <w:szCs w:val="24"/>
        </w:rPr>
      </w:pPr>
    </w:p>
    <w:p w:rsidR="002357A5" w:rsidRPr="00FA0588" w:rsidRDefault="002357A5" w:rsidP="00FA0588">
      <w:pPr>
        <w:bidi/>
        <w:jc w:val="highKashida"/>
        <w:rPr>
          <w:sz w:val="24"/>
          <w:szCs w:val="24"/>
        </w:rPr>
      </w:pPr>
    </w:p>
    <w:p w:rsidR="002357A5" w:rsidRPr="00FA0588" w:rsidRDefault="002357A5" w:rsidP="00FA0588">
      <w:pPr>
        <w:bidi/>
        <w:jc w:val="highKashida"/>
        <w:rPr>
          <w:sz w:val="24"/>
          <w:szCs w:val="24"/>
        </w:rPr>
      </w:pPr>
    </w:p>
    <w:p w:rsidR="002357A5" w:rsidRDefault="002357A5" w:rsidP="00FA0588">
      <w:pPr>
        <w:bidi/>
        <w:jc w:val="lowKashida"/>
      </w:pPr>
    </w:p>
    <w:sectPr w:rsidR="002357A5" w:rsidSect="00E422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58" w:rsidRDefault="00462858" w:rsidP="002357A5">
      <w:pPr>
        <w:spacing w:after="0" w:line="240" w:lineRule="auto"/>
      </w:pPr>
      <w:r>
        <w:separator/>
      </w:r>
    </w:p>
  </w:endnote>
  <w:endnote w:type="continuationSeparator" w:id="0">
    <w:p w:rsidR="00462858" w:rsidRDefault="00462858" w:rsidP="0023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58" w:rsidRDefault="00462858" w:rsidP="002357A5">
      <w:pPr>
        <w:spacing w:after="0" w:line="240" w:lineRule="auto"/>
      </w:pPr>
      <w:r>
        <w:separator/>
      </w:r>
    </w:p>
  </w:footnote>
  <w:footnote w:type="continuationSeparator" w:id="0">
    <w:p w:rsidR="00462858" w:rsidRDefault="00462858" w:rsidP="00235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A5" w:rsidRPr="002357A5" w:rsidRDefault="00AB1B77" w:rsidP="002357A5">
    <w:pPr>
      <w:pStyle w:val="Header"/>
      <w:tabs>
        <w:tab w:val="clear" w:pos="4513"/>
        <w:tab w:val="clear" w:pos="9026"/>
        <w:tab w:val="left" w:pos="2260"/>
      </w:tabs>
      <w:bidi/>
      <w:jc w:val="center"/>
      <w:rPr>
        <w:rFonts w:ascii="IranNastaliq" w:hAnsi="IranNastaliq" w:cs="IranNastaliq"/>
        <w:sz w:val="36"/>
        <w:szCs w:val="36"/>
        <w:rtl/>
        <w:lang w:bidi="fa-IR"/>
      </w:rPr>
    </w:pPr>
    <w:r>
      <w:rPr>
        <w:rFonts w:ascii="IranNastaliq" w:hAnsi="IranNastaliq" w:cs="IranNastaliq"/>
        <w:noProof/>
        <w:sz w:val="36"/>
        <w:szCs w:val="36"/>
        <w:rtl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07DABA" wp14:editId="3C5EC0C7">
              <wp:simplePos x="0" y="0"/>
              <wp:positionH relativeFrom="column">
                <wp:posOffset>6390640</wp:posOffset>
              </wp:positionH>
              <wp:positionV relativeFrom="paragraph">
                <wp:posOffset>387350</wp:posOffset>
              </wp:positionV>
              <wp:extent cx="56515" cy="8622030"/>
              <wp:effectExtent l="0" t="0" r="635" b="7620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862203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2A428">
                              <a:gamma/>
                              <a:tint val="31765"/>
                              <a:invGamma/>
                            </a:srgbClr>
                          </a:gs>
                          <a:gs pos="50000">
                            <a:srgbClr val="92A428"/>
                          </a:gs>
                          <a:gs pos="100000">
                            <a:srgbClr val="92A428">
                              <a:gamma/>
                              <a:tint val="3176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9" o:spid="_x0000_s1026" style="position:absolute;left:0;text-align:left;margin-left:503.2pt;margin-top:30.5pt;width:4.45pt;height:678.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" fillcolor="#dce2bb" stroked="f">
              <v:fill color2="#92a428" rotate="t" focus="50%" type="gradient"/>
            </v:rect>
          </w:pict>
        </mc:Fallback>
      </mc:AlternateContent>
    </w:r>
    <w:r>
      <w:rPr>
        <w:rFonts w:ascii="IranNastaliq" w:hAnsi="IranNastaliq" w:cs="IranNastaliq"/>
        <w:noProof/>
        <w:sz w:val="36"/>
        <w:szCs w:val="36"/>
        <w:rtl/>
        <w:lang w:bidi="fa-IR"/>
      </w:rPr>
      <w:drawing>
        <wp:anchor distT="0" distB="0" distL="114300" distR="114300" simplePos="0" relativeHeight="251655168" behindDoc="0" locked="0" layoutInCell="1" allowOverlap="1" wp14:anchorId="4EFE8772" wp14:editId="159EFBAE">
          <wp:simplePos x="0" y="0"/>
          <wp:positionH relativeFrom="column">
            <wp:posOffset>5943600</wp:posOffset>
          </wp:positionH>
          <wp:positionV relativeFrom="paragraph">
            <wp:posOffset>-254000</wp:posOffset>
          </wp:positionV>
          <wp:extent cx="501650" cy="635000"/>
          <wp:effectExtent l="0" t="0" r="0" b="0"/>
          <wp:wrapNone/>
          <wp:docPr id="6" name="Picture 7" descr="j01535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j0153514"/>
                  <pic:cNvPicPr preferRelativeResize="0">
                    <a:picLocks noChangeArrowheads="1" noChangeShapeType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01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IranNastaliq" w:hAnsi="IranNastaliq" w:cs="IranNastaliq"/>
        <w:noProof/>
        <w:sz w:val="36"/>
        <w:szCs w:val="36"/>
        <w:lang w:bidi="fa-IR"/>
      </w:rPr>
      <w:drawing>
        <wp:anchor distT="0" distB="0" distL="114300" distR="114300" simplePos="0" relativeHeight="251659264" behindDoc="0" locked="0" layoutInCell="1" allowOverlap="1" wp14:anchorId="0F29FED5" wp14:editId="5921E2D5">
          <wp:simplePos x="0" y="0"/>
          <wp:positionH relativeFrom="column">
            <wp:posOffset>-266700</wp:posOffset>
          </wp:positionH>
          <wp:positionV relativeFrom="paragraph">
            <wp:posOffset>-177800</wp:posOffset>
          </wp:positionV>
          <wp:extent cx="6212205" cy="774065"/>
          <wp:effectExtent l="0" t="0" r="0" b="6985"/>
          <wp:wrapNone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ranNastaliq" w:hAnsi="IranNastaliq" w:cs="IranNastaliq"/>
        <w:noProof/>
        <w:sz w:val="36"/>
        <w:szCs w:val="36"/>
        <w:rtl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2168C2" wp14:editId="7FBCBD14">
              <wp:simplePos x="0" y="0"/>
              <wp:positionH relativeFrom="column">
                <wp:posOffset>-629285</wp:posOffset>
              </wp:positionH>
              <wp:positionV relativeFrom="paragraph">
                <wp:posOffset>387350</wp:posOffset>
              </wp:positionV>
              <wp:extent cx="56515" cy="8622030"/>
              <wp:effectExtent l="0" t="0" r="635" b="762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862203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2A428">
                              <a:gamma/>
                              <a:tint val="31765"/>
                              <a:invGamma/>
                            </a:srgbClr>
                          </a:gs>
                          <a:gs pos="50000">
                            <a:srgbClr val="92A428"/>
                          </a:gs>
                          <a:gs pos="100000">
                            <a:srgbClr val="92A428">
                              <a:gamma/>
                              <a:tint val="3176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0" o:spid="_x0000_s1026" style="position:absolute;left:0;text-align:left;margin-left:-49.55pt;margin-top:30.5pt;width:4.45pt;height:678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" fillcolor="#dce2bb" stroked="f">
              <v:fill color2="#92a428" rotate="t" focus="50%" type="gradient"/>
            </v:rect>
          </w:pict>
        </mc:Fallback>
      </mc:AlternateContent>
    </w:r>
    <w:r>
      <w:rPr>
        <w:rFonts w:ascii="IranNastaliq" w:hAnsi="IranNastaliq" w:cs="IranNastaliq"/>
        <w:noProof/>
        <w:sz w:val="36"/>
        <w:szCs w:val="36"/>
        <w:rtl/>
        <w:lang w:bidi="fa-IR"/>
      </w:rPr>
      <w:drawing>
        <wp:anchor distT="0" distB="0" distL="114300" distR="114300" simplePos="0" relativeHeight="251656192" behindDoc="0" locked="0" layoutInCell="1" allowOverlap="1" wp14:anchorId="06AEA9F8" wp14:editId="75BB52C0">
          <wp:simplePos x="0" y="0"/>
          <wp:positionH relativeFrom="column">
            <wp:posOffset>-654685</wp:posOffset>
          </wp:positionH>
          <wp:positionV relativeFrom="paragraph">
            <wp:posOffset>-254000</wp:posOffset>
          </wp:positionV>
          <wp:extent cx="565150" cy="635000"/>
          <wp:effectExtent l="0" t="0" r="6350" b="0"/>
          <wp:wrapNone/>
          <wp:docPr id="7" name="Picture 8" descr="j0153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j0153514"/>
                  <pic:cNvPicPr preferRelativeResize="0">
                    <a:picLocks noChangeAspect="1" noChangeArrowheads="1" noChangeShapeType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51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357A5" w:rsidRPr="002357A5">
      <w:rPr>
        <w:rFonts w:ascii="IranNastaliq" w:hAnsi="IranNastaliq" w:cs="IranNastaliq"/>
        <w:sz w:val="36"/>
        <w:szCs w:val="36"/>
        <w:rtl/>
        <w:lang w:bidi="fa-IR"/>
      </w:rPr>
      <w:t>هفتمین جشنواره فرهنگی هنری دانشجویان دانشگاه</w:t>
    </w:r>
    <w:r w:rsidR="002357A5" w:rsidRPr="002357A5">
      <w:rPr>
        <w:rFonts w:ascii="IranNastaliq" w:hAnsi="IranNastaliq" w:cs="IranNastaliq" w:hint="cs"/>
        <w:sz w:val="36"/>
        <w:szCs w:val="36"/>
        <w:rtl/>
        <w:lang w:bidi="fa-IR"/>
      </w:rPr>
      <w:t xml:space="preserve"> </w:t>
    </w:r>
    <w:r w:rsidR="002357A5" w:rsidRPr="002357A5">
      <w:rPr>
        <w:rFonts w:ascii="IranNastaliq" w:hAnsi="IranNastaliq" w:cs="IranNastaliq"/>
        <w:sz w:val="36"/>
        <w:szCs w:val="36"/>
        <w:rtl/>
        <w:lang w:bidi="fa-IR"/>
      </w:rPr>
      <w:t>های علوم پزشکی کشور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64775"/>
    <w:multiLevelType w:val="hybridMultilevel"/>
    <w:tmpl w:val="E76812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BA5671"/>
    <w:multiLevelType w:val="hybridMultilevel"/>
    <w:tmpl w:val="964C4CF2"/>
    <w:lvl w:ilvl="0" w:tplc="27704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A8"/>
    <w:rsid w:val="001A70D9"/>
    <w:rsid w:val="002357A5"/>
    <w:rsid w:val="00462858"/>
    <w:rsid w:val="00A03081"/>
    <w:rsid w:val="00AB1B77"/>
    <w:rsid w:val="00C062A8"/>
    <w:rsid w:val="00DB1D7D"/>
    <w:rsid w:val="00E422D8"/>
    <w:rsid w:val="00FA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7A5"/>
  </w:style>
  <w:style w:type="paragraph" w:styleId="Footer">
    <w:name w:val="footer"/>
    <w:basedOn w:val="Normal"/>
    <w:link w:val="FooterChar"/>
    <w:uiPriority w:val="99"/>
    <w:unhideWhenUsed/>
    <w:rsid w:val="00235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7A5"/>
  </w:style>
  <w:style w:type="paragraph" w:styleId="BalloonText">
    <w:name w:val="Balloon Text"/>
    <w:basedOn w:val="Normal"/>
    <w:link w:val="BalloonTextChar"/>
    <w:uiPriority w:val="99"/>
    <w:semiHidden/>
    <w:unhideWhenUsed/>
    <w:rsid w:val="0023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7A5"/>
  </w:style>
  <w:style w:type="paragraph" w:styleId="Footer">
    <w:name w:val="footer"/>
    <w:basedOn w:val="Normal"/>
    <w:link w:val="FooterChar"/>
    <w:uiPriority w:val="99"/>
    <w:unhideWhenUsed/>
    <w:rsid w:val="00235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7A5"/>
  </w:style>
  <w:style w:type="paragraph" w:styleId="BalloonText">
    <w:name w:val="Balloon Text"/>
    <w:basedOn w:val="Normal"/>
    <w:link w:val="BalloonTextChar"/>
    <w:uiPriority w:val="99"/>
    <w:semiHidden/>
    <w:unhideWhenUsed/>
    <w:rsid w:val="0023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khakian</dc:creator>
  <cp:lastModifiedBy>m.nemati</cp:lastModifiedBy>
  <cp:revision>2</cp:revision>
  <dcterms:created xsi:type="dcterms:W3CDTF">2015-07-28T07:56:00Z</dcterms:created>
  <dcterms:modified xsi:type="dcterms:W3CDTF">2015-07-28T07:56:00Z</dcterms:modified>
</cp:coreProperties>
</file>